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35A" w:rsidRDefault="00001073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B0635A" w:rsidRDefault="00001073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АРЕНДЫ № _____</w:t>
      </w:r>
    </w:p>
    <w:p w:rsidR="00B0635A" w:rsidRDefault="000010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земельного участка с кадастровым номером </w:t>
      </w:r>
      <w:r w:rsidR="00815981" w:rsidRPr="00815981">
        <w:rPr>
          <w:rFonts w:ascii="Times New Roman" w:hAnsi="Times New Roman"/>
          <w:b/>
          <w:bCs/>
          <w:sz w:val="24"/>
          <w:szCs w:val="24"/>
        </w:rPr>
        <w:t>25:14:040201:1888</w:t>
      </w:r>
    </w:p>
    <w:p w:rsidR="00B0635A" w:rsidRDefault="00B0635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46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2341"/>
        <w:gridCol w:w="3756"/>
        <w:gridCol w:w="1984"/>
        <w:gridCol w:w="566"/>
        <w:gridCol w:w="534"/>
        <w:gridCol w:w="465"/>
      </w:tblGrid>
      <w:tr w:rsidR="00B0635A">
        <w:tc>
          <w:tcPr>
            <w:tcW w:w="2340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Пограничный</w:t>
            </w:r>
          </w:p>
        </w:tc>
        <w:tc>
          <w:tcPr>
            <w:tcW w:w="3756" w:type="dxa"/>
            <w:vAlign w:val="bottom"/>
          </w:tcPr>
          <w:p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594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  <w:vAlign w:val="bottom"/>
          </w:tcPr>
          <w:p w:rsidR="00B0635A" w:rsidRDefault="000C2E81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3722A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0635A" w:rsidRDefault="00B0635A">
      <w:pPr>
        <w:pStyle w:val="a4"/>
        <w:spacing w:before="0" w:after="0"/>
        <w:rPr>
          <w:rFonts w:ascii="Times New Roman" w:hAnsi="Times New Roman"/>
          <w:sz w:val="26"/>
          <w:szCs w:val="26"/>
          <w:lang w:val="ru-RU"/>
        </w:rPr>
      </w:pP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главы Администрации Александрова Олега Александровича</w:t>
      </w:r>
      <w:r>
        <w:rPr>
          <w:rFonts w:ascii="Times New Roman" w:hAnsi="Times New Roman"/>
          <w:bCs/>
          <w:sz w:val="24"/>
          <w:szCs w:val="24"/>
        </w:rPr>
        <w:t>, действующего на основании Устава</w:t>
      </w:r>
      <w:r>
        <w:rPr>
          <w:rFonts w:ascii="Times New Roman" w:hAnsi="Times New Roman"/>
          <w:sz w:val="24"/>
          <w:szCs w:val="24"/>
        </w:rPr>
        <w:t>, именуемая в дальнейшем «Арендодатель» с одной стороны и _________________________________, именуемая</w:t>
      </w:r>
      <w:r w:rsidR="00C2510A">
        <w:rPr>
          <w:rFonts w:ascii="Times New Roman" w:hAnsi="Times New Roman"/>
          <w:sz w:val="24"/>
          <w:szCs w:val="24"/>
        </w:rPr>
        <w:t>/</w:t>
      </w:r>
      <w:proofErr w:type="spellStart"/>
      <w:r w:rsidR="00C2510A">
        <w:rPr>
          <w:rFonts w:ascii="Times New Roman" w:hAnsi="Times New Roman"/>
          <w:sz w:val="24"/>
          <w:szCs w:val="24"/>
        </w:rPr>
        <w:t>ый</w:t>
      </w:r>
      <w:proofErr w:type="spellEnd"/>
      <w:r w:rsidR="00C2510A">
        <w:rPr>
          <w:rFonts w:ascii="Times New Roman" w:hAnsi="Times New Roman"/>
          <w:sz w:val="24"/>
          <w:szCs w:val="24"/>
        </w:rPr>
        <w:t>/</w:t>
      </w:r>
      <w:proofErr w:type="spellStart"/>
      <w:r w:rsidR="00C2510A"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дальнейшем</w:t>
      </w:r>
      <w:r w:rsidR="00C2510A">
        <w:rPr>
          <w:rFonts w:ascii="Times New Roman" w:hAnsi="Times New Roman"/>
          <w:sz w:val="24"/>
          <w:szCs w:val="24"/>
        </w:rPr>
        <w:t xml:space="preserve"> «Арендатор» с другой стороны, </w:t>
      </w:r>
      <w:r>
        <w:rPr>
          <w:rFonts w:ascii="Times New Roman" w:hAnsi="Times New Roman"/>
          <w:sz w:val="24"/>
          <w:szCs w:val="24"/>
        </w:rPr>
        <w:t>именуемые в дальнейшем  «Стороны», на основании пр</w:t>
      </w:r>
      <w:r w:rsidR="003722A2">
        <w:rPr>
          <w:rFonts w:ascii="Times New Roman" w:hAnsi="Times New Roman"/>
          <w:sz w:val="24"/>
          <w:szCs w:val="24"/>
        </w:rPr>
        <w:t xml:space="preserve">отокола о результатах аукциона </w:t>
      </w:r>
      <w:r>
        <w:rPr>
          <w:rFonts w:ascii="Times New Roman" w:hAnsi="Times New Roman"/>
          <w:sz w:val="24"/>
          <w:szCs w:val="24"/>
        </w:rPr>
        <w:t>№ ________________от ___._______.202</w:t>
      </w:r>
      <w:r w:rsidR="00C251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на  право заключения договора аренды земельного участка заключили настоящий договор (далее - Договор) о нижеследующем: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Арендодатель предоставляет, а Арендатор принимает во временное владение и пользование земельный участок с кадастровым номером </w:t>
      </w:r>
      <w:r w:rsidR="00815981" w:rsidRPr="00815981">
        <w:rPr>
          <w:rFonts w:ascii="Times New Roman" w:hAnsi="Times New Roman"/>
          <w:sz w:val="24"/>
          <w:szCs w:val="24"/>
        </w:rPr>
        <w:t>25:14:040201:1888</w:t>
      </w:r>
      <w:r>
        <w:rPr>
          <w:rFonts w:ascii="Times New Roman" w:hAnsi="Times New Roman"/>
          <w:sz w:val="24"/>
          <w:szCs w:val="24"/>
        </w:rPr>
        <w:t xml:space="preserve">, площадью                </w:t>
      </w:r>
      <w:r w:rsidR="00815981">
        <w:rPr>
          <w:rFonts w:ascii="Times New Roman" w:hAnsi="Times New Roman"/>
          <w:sz w:val="24"/>
          <w:szCs w:val="24"/>
        </w:rPr>
        <w:t>1197</w:t>
      </w:r>
      <w:r>
        <w:rPr>
          <w:rFonts w:ascii="Times New Roman" w:hAnsi="Times New Roman"/>
          <w:sz w:val="24"/>
          <w:szCs w:val="24"/>
        </w:rPr>
        <w:t xml:space="preserve"> кв. м. (далее – Участок) по акту приема-передачи, который является неотъемлемой частью настоящего договора.</w:t>
      </w:r>
    </w:p>
    <w:p w:rsidR="00B0635A" w:rsidRPr="000C2E81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C2E81">
        <w:rPr>
          <w:rFonts w:ascii="Times New Roman" w:hAnsi="Times New Roman"/>
          <w:sz w:val="24"/>
          <w:szCs w:val="24"/>
        </w:rPr>
        <w:t xml:space="preserve">- </w:t>
      </w:r>
      <w:r w:rsidR="00815981" w:rsidRPr="00815981"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10 м, по направлению на юго-запад от ориентира. Почтовый адрес ориентира: Приморский край, р-н Пограничный, </w:t>
      </w:r>
      <w:proofErr w:type="spellStart"/>
      <w:r w:rsidR="00815981" w:rsidRPr="00815981">
        <w:rPr>
          <w:rFonts w:ascii="Times New Roman" w:hAnsi="Times New Roman"/>
          <w:sz w:val="24"/>
          <w:szCs w:val="24"/>
        </w:rPr>
        <w:t>пгт</w:t>
      </w:r>
      <w:proofErr w:type="spellEnd"/>
      <w:r w:rsidR="00815981" w:rsidRPr="00815981">
        <w:rPr>
          <w:rFonts w:ascii="Times New Roman" w:hAnsi="Times New Roman"/>
          <w:sz w:val="24"/>
          <w:szCs w:val="24"/>
        </w:rPr>
        <w:t>. </w:t>
      </w:r>
      <w:proofErr w:type="gramStart"/>
      <w:r w:rsidR="00815981" w:rsidRPr="00815981">
        <w:rPr>
          <w:rFonts w:ascii="Times New Roman" w:hAnsi="Times New Roman"/>
          <w:sz w:val="24"/>
          <w:szCs w:val="24"/>
        </w:rPr>
        <w:t>Пограничный,  ул.</w:t>
      </w:r>
      <w:proofErr w:type="gramEnd"/>
      <w:r w:rsidR="00815981" w:rsidRPr="00815981">
        <w:rPr>
          <w:rFonts w:ascii="Times New Roman" w:hAnsi="Times New Roman"/>
          <w:sz w:val="24"/>
          <w:szCs w:val="24"/>
        </w:rPr>
        <w:t xml:space="preserve"> Блюхера, д. 21</w:t>
      </w:r>
      <w:r w:rsidR="00C23142">
        <w:rPr>
          <w:rFonts w:ascii="Times New Roman" w:hAnsi="Times New Roman"/>
          <w:sz w:val="24"/>
          <w:szCs w:val="24"/>
        </w:rPr>
        <w:t>;</w:t>
      </w:r>
    </w:p>
    <w:p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Площадь земельного участка </w:t>
      </w:r>
      <w:r w:rsidR="00815981">
        <w:rPr>
          <w:rFonts w:ascii="Times New Roman" w:hAnsi="Times New Roman"/>
          <w:sz w:val="24"/>
          <w:szCs w:val="24"/>
        </w:rPr>
        <w:t>1197</w:t>
      </w:r>
      <w:r w:rsidR="00DF6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Кадастровый номер земельного участка: </w:t>
      </w:r>
      <w:r w:rsidR="00815981" w:rsidRPr="00815981">
        <w:rPr>
          <w:rFonts w:ascii="Times New Roman" w:hAnsi="Times New Roman"/>
          <w:sz w:val="24"/>
          <w:szCs w:val="24"/>
        </w:rPr>
        <w:t>25:14:040201:1888</w:t>
      </w:r>
      <w:r>
        <w:rPr>
          <w:rFonts w:ascii="Times New Roman" w:hAnsi="Times New Roman"/>
          <w:sz w:val="24"/>
          <w:szCs w:val="24"/>
        </w:rPr>
        <w:t>;</w:t>
      </w:r>
    </w:p>
    <w:p w:rsidR="00B0635A" w:rsidRPr="00815981" w:rsidRDefault="00001073">
      <w:pPr>
        <w:pStyle w:val="ad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Границы земельного участка обозначены в выписке из ЕГРН об основных характеристиках </w:t>
      </w:r>
      <w:r w:rsidRPr="00815981">
        <w:rPr>
          <w:rFonts w:ascii="Times New Roman" w:eastAsia="Times New Roman" w:hAnsi="Times New Roman"/>
          <w:sz w:val="24"/>
          <w:szCs w:val="24"/>
          <w:lang w:eastAsia="zh-CN"/>
        </w:rPr>
        <w:t>и зарегистрированных пра</w:t>
      </w:r>
      <w:r w:rsidR="00231F78" w:rsidRPr="00815981">
        <w:rPr>
          <w:rFonts w:ascii="Times New Roman" w:eastAsia="Times New Roman" w:hAnsi="Times New Roman"/>
          <w:sz w:val="24"/>
          <w:szCs w:val="24"/>
          <w:lang w:eastAsia="zh-CN"/>
        </w:rPr>
        <w:t>вах на объект недвижимости</w:t>
      </w:r>
      <w:r w:rsidR="009174A8" w:rsidRPr="00815981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B0635A" w:rsidRPr="00357A7D" w:rsidRDefault="00001073">
      <w:pPr>
        <w:pStyle w:val="ad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15981">
        <w:rPr>
          <w:rFonts w:ascii="Times New Roman" w:eastAsia="Times New Roman" w:hAnsi="Times New Roman"/>
          <w:sz w:val="24"/>
          <w:szCs w:val="24"/>
          <w:lang w:eastAsia="zh-CN"/>
        </w:rPr>
        <w:t xml:space="preserve">- Категория земель: </w:t>
      </w:r>
      <w:r w:rsidR="00357A7D" w:rsidRPr="00815981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земли </w:t>
      </w:r>
      <w:r w:rsidR="00815981">
        <w:rPr>
          <w:rFonts w:ascii="Times New Roman" w:eastAsia="Times New Roman" w:hAnsi="Times New Roman"/>
          <w:sz w:val="24"/>
          <w:szCs w:val="24"/>
          <w:lang w:eastAsia="zh-CN"/>
        </w:rPr>
        <w:t xml:space="preserve">населенных </w:t>
      </w:r>
      <w:proofErr w:type="spellStart"/>
      <w:r w:rsidR="00815981">
        <w:rPr>
          <w:rFonts w:ascii="Times New Roman" w:eastAsia="Times New Roman" w:hAnsi="Times New Roman"/>
          <w:sz w:val="24"/>
          <w:szCs w:val="24"/>
          <w:lang w:eastAsia="zh-CN"/>
        </w:rPr>
        <w:t>пуктов</w:t>
      </w:r>
      <w:proofErr w:type="spellEnd"/>
      <w:r w:rsidRPr="00357A7D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2E7768" w:rsidRPr="00357A7D" w:rsidRDefault="002E7768" w:rsidP="002E776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>- Вид разрешенного использования земельного участка:</w:t>
      </w:r>
      <w:r w:rsidRPr="00357A7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15981" w:rsidRPr="00815981">
        <w:rPr>
          <w:rFonts w:ascii="Times New Roman" w:eastAsia="Times New Roman" w:hAnsi="Times New Roman"/>
          <w:sz w:val="24"/>
          <w:szCs w:val="24"/>
          <w:lang w:eastAsia="zh-CN"/>
        </w:rPr>
        <w:t>приусадебный участок личного подсобного хозяйства</w:t>
      </w: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2E7768" w:rsidRPr="002E7768" w:rsidRDefault="002E7768" w:rsidP="002E776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91000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>Цел</w:t>
      </w:r>
      <w:r w:rsidR="00910001">
        <w:rPr>
          <w:rFonts w:ascii="Times New Roman" w:eastAsia="Times New Roman" w:hAnsi="Times New Roman"/>
          <w:sz w:val="24"/>
          <w:szCs w:val="24"/>
          <w:lang w:eastAsia="zh-CN"/>
        </w:rPr>
        <w:t xml:space="preserve">ь использования – </w:t>
      </w:r>
      <w:r w:rsidR="00815981" w:rsidRPr="00815981">
        <w:rPr>
          <w:rFonts w:ascii="Times New Roman" w:eastAsia="Times New Roman" w:hAnsi="Times New Roman"/>
          <w:sz w:val="24"/>
          <w:szCs w:val="24"/>
          <w:lang w:eastAsia="zh-CN"/>
        </w:rPr>
        <w:t>приусадебный участок личного подсобного хозяйства</w:t>
      </w:r>
      <w:r w:rsidRPr="00357A7D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2E7768" w:rsidRPr="002E7768" w:rsidRDefault="002E7768" w:rsidP="002E776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="00815981" w:rsidRPr="00815981">
        <w:rPr>
          <w:rFonts w:ascii="Times New Roman" w:eastAsia="Times New Roman" w:hAnsi="Times New Roman"/>
          <w:sz w:val="24"/>
          <w:szCs w:val="24"/>
          <w:lang w:eastAsia="zh-CN"/>
        </w:rPr>
        <w:t>Обременение и ограничение в использовании земельного участка: ограничения прав на земельный участок, предусмотренные статьей 56 Земельного кодекса Российской федерации; срок действия: с 17.10.2023; реквизиты документа-основания: приказ от 25.09.2023 №154 выдан: Амурское бассейновое водное управление; сопроводительное письмо от 25.09.2023 № 21-868/1662</w:t>
      </w:r>
      <w:r w:rsidRPr="00357A7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2E776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договора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Срок аренды земельного участка устанавливается на </w:t>
      </w:r>
      <w:r w:rsidR="00357A7D">
        <w:rPr>
          <w:rFonts w:ascii="Times New Roman" w:hAnsi="Times New Roman"/>
          <w:sz w:val="24"/>
          <w:szCs w:val="24"/>
        </w:rPr>
        <w:t>2</w:t>
      </w:r>
      <w:r w:rsidR="009174A8">
        <w:rPr>
          <w:rFonts w:ascii="Times New Roman" w:hAnsi="Times New Roman"/>
          <w:sz w:val="24"/>
          <w:szCs w:val="24"/>
        </w:rPr>
        <w:t>0</w:t>
      </w:r>
      <w:r w:rsidR="00394175">
        <w:rPr>
          <w:rFonts w:ascii="Times New Roman" w:hAnsi="Times New Roman"/>
          <w:sz w:val="24"/>
          <w:szCs w:val="24"/>
        </w:rPr>
        <w:t xml:space="preserve"> (</w:t>
      </w:r>
      <w:r w:rsidR="00357A7D">
        <w:rPr>
          <w:rFonts w:ascii="Times New Roman" w:hAnsi="Times New Roman"/>
          <w:sz w:val="24"/>
          <w:szCs w:val="24"/>
        </w:rPr>
        <w:t>двадцать</w:t>
      </w:r>
      <w:r w:rsidR="00394175">
        <w:rPr>
          <w:rFonts w:ascii="Times New Roman" w:hAnsi="Times New Roman"/>
          <w:sz w:val="24"/>
          <w:szCs w:val="24"/>
        </w:rPr>
        <w:t>)</w:t>
      </w:r>
      <w:r w:rsidR="00C512F3">
        <w:rPr>
          <w:rFonts w:ascii="Times New Roman" w:hAnsi="Times New Roman"/>
          <w:sz w:val="24"/>
          <w:szCs w:val="24"/>
        </w:rPr>
        <w:t xml:space="preserve"> </w:t>
      </w:r>
      <w:r w:rsidR="00394175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с__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_202</w:t>
      </w:r>
      <w:r w:rsidR="000C2E8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по ____._____.202__ г.</w:t>
      </w:r>
    </w:p>
    <w:p w:rsidR="00B0635A" w:rsidRDefault="00001073">
      <w:pPr>
        <w:tabs>
          <w:tab w:val="left" w:pos="8480"/>
        </w:tabs>
        <w:spacing w:before="160"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Размер и условия внесения 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арендной  платы</w:t>
      </w:r>
      <w:proofErr w:type="gramEnd"/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Размер ежегодной арендной платы за земельный участок определен по результатам аукциона на право заключения договора аренды земельного участка и составляет: _________________ (___________________________) _____ рублей.</w:t>
      </w:r>
    </w:p>
    <w:p w:rsidR="00B0635A" w:rsidRDefault="00001073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3.2. Арендная плата вносится Арендатором ежемесячно в срок до 01 (первого) числа месяца следующего за отчетным, путем перечисления на счет УФК по Приморскому краю (Администрация Пограничного муниципального округа Приморского края, л/счет 04203D02570) Расчетный счет 03100643000000012000 ИНН 2525007031 КПП 252501001 в </w:t>
      </w:r>
      <w:r w:rsidR="00020567">
        <w:rPr>
          <w:rFonts w:ascii="Times New Roman" w:hAnsi="Times New Roman"/>
          <w:sz w:val="24"/>
          <w:szCs w:val="24"/>
        </w:rPr>
        <w:t xml:space="preserve">ОКЦ № 1 </w:t>
      </w:r>
      <w:r>
        <w:rPr>
          <w:rFonts w:ascii="Times New Roman" w:hAnsi="Times New Roman"/>
          <w:sz w:val="24"/>
          <w:szCs w:val="24"/>
        </w:rPr>
        <w:t xml:space="preserve">ДГУ Банка России//УФК по Приморскому краю, г. Владивосток, БИК 010507002 Корр. </w:t>
      </w:r>
      <w:r w:rsidR="0007339F">
        <w:rPr>
          <w:rFonts w:ascii="Times New Roman" w:hAnsi="Times New Roman"/>
          <w:sz w:val="24"/>
          <w:szCs w:val="24"/>
        </w:rPr>
        <w:t>Сч</w:t>
      </w:r>
      <w:r>
        <w:rPr>
          <w:rFonts w:ascii="Times New Roman" w:hAnsi="Times New Roman"/>
          <w:sz w:val="24"/>
          <w:szCs w:val="24"/>
        </w:rPr>
        <w:t>ет 40102810545370000012 Код дохода</w:t>
      </w:r>
      <w:r>
        <w:rPr>
          <w:rFonts w:ascii="Times New Roman" w:hAnsi="Times New Roman"/>
          <w:sz w:val="26"/>
          <w:szCs w:val="26"/>
        </w:rPr>
        <w:t xml:space="preserve"> 00111105012140000120 ОКТМО Пограничного муниципального округа  05532000</w:t>
      </w:r>
      <w:r>
        <w:rPr>
          <w:rFonts w:ascii="Times New Roman" w:eastAsia="Times New Roman" w:hAnsi="Times New Roman"/>
          <w:sz w:val="26"/>
          <w:szCs w:val="26"/>
        </w:rPr>
        <w:t xml:space="preserve">.     </w:t>
      </w:r>
    </w:p>
    <w:p w:rsidR="00B0635A" w:rsidRDefault="00001073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В платежном документе на перечисление арендной платы указываются назначение платежа, дата, номер договора аренды, период, за который она вносится. </w:t>
      </w:r>
    </w:p>
    <w:p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Арендная плата начисляется с даты подписания договора аренды земельного участка.</w:t>
      </w:r>
    </w:p>
    <w:p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___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___.202</w:t>
      </w:r>
      <w:r w:rsidR="000C2E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г. по ____.____.202_ г. арендную плату в сумме ______________ (                          ) _____ коп. необходимо внести до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12F3">
        <w:rPr>
          <w:rFonts w:ascii="Times New Roman" w:hAnsi="Times New Roman" w:cs="Times New Roman"/>
          <w:sz w:val="24"/>
          <w:szCs w:val="24"/>
        </w:rPr>
        <w:t xml:space="preserve"> 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р/с, указанный в п.3.2. настоящего Договора </w:t>
      </w:r>
      <w:r>
        <w:rPr>
          <w:rFonts w:ascii="Times New Roman" w:hAnsi="Times New Roman" w:cs="Times New Roman"/>
          <w:i/>
          <w:sz w:val="24"/>
          <w:szCs w:val="24"/>
        </w:rPr>
        <w:t>(сумма задатка в размере ________________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рублей учтена при расчете арендной платы за указанный период).</w:t>
      </w:r>
    </w:p>
    <w:p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Исполнением обязательства по внесению арендной платы является поступление денежных средств на р/с, указанный в п. 3.2. Договора.</w:t>
      </w:r>
    </w:p>
    <w:p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Платежи считаются внесенными в счет арендной платы за следующий период только после погашения задолженности по платежам за предыдущий период.</w:t>
      </w:r>
    </w:p>
    <w:p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Допускается авансовый платеж, который не освобождает </w:t>
      </w:r>
      <w:r>
        <w:rPr>
          <w:rStyle w:val="a7"/>
          <w:bCs/>
          <w:sz w:val="24"/>
          <w:szCs w:val="24"/>
        </w:rPr>
        <w:t xml:space="preserve">Арендатора </w:t>
      </w:r>
      <w:r>
        <w:rPr>
          <w:rFonts w:ascii="Times New Roman" w:hAnsi="Times New Roman"/>
          <w:sz w:val="24"/>
          <w:szCs w:val="24"/>
        </w:rPr>
        <w:t>от уплаты разницы по платежам, возникшей в результате перерасчета арендной платы в пределах срока авансирования. Проценты на сумму предварительной оплаты (аванса) не начисляются.</w:t>
      </w:r>
    </w:p>
    <w:p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>
        <w:rPr>
          <w:rFonts w:ascii="Times New Roman" w:hAnsi="Times New Roman"/>
          <w:sz w:val="24"/>
          <w:szCs w:val="24"/>
          <w:lang w:eastAsia="ru-RU"/>
        </w:rPr>
        <w:t>Арендная плата и начисленные пени уплачиваются Арендатором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Арендатор предоставляет платежный документ об оплате арендной платы арендодателю любыми средствами связи, указанными в договоре, и удостоверяется в его получении надлежащим лицом. </w:t>
      </w:r>
    </w:p>
    <w:p w:rsidR="00B0635A" w:rsidRDefault="00001073">
      <w:pPr>
        <w:pStyle w:val="ConsPlusNormal"/>
        <w:spacing w:before="1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B0635A" w:rsidRDefault="00001073">
      <w:pPr>
        <w:pStyle w:val="ConsNonformat"/>
        <w:widowControl/>
        <w:tabs>
          <w:tab w:val="left" w:pos="900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Досрочно расторгнуть Договор по решению суда в следующих случаях:</w:t>
      </w:r>
    </w:p>
    <w:p w:rsidR="00B0635A" w:rsidRDefault="00001073">
      <w:pPr>
        <w:pStyle w:val="a6"/>
        <w:ind w:firstLine="53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 w:val="0"/>
          <w:sz w:val="24"/>
          <w:szCs w:val="24"/>
          <w:lang w:val="ru-RU"/>
        </w:rPr>
        <w:t>использования земельного участка не в соответствии с его целевым назначением и видом разрешенного использования, принадлежностью к той или иной категории земель;</w:t>
      </w:r>
    </w:p>
    <w:p w:rsidR="00B0635A" w:rsidRDefault="0000107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</w:t>
      </w:r>
      <w:r w:rsidR="008163C5">
        <w:rPr>
          <w:rFonts w:ascii="Times New Roman" w:hAnsi="Times New Roman"/>
          <w:sz w:val="24"/>
          <w:szCs w:val="24"/>
        </w:rPr>
        <w:t>невнесении</w:t>
      </w:r>
      <w:r>
        <w:rPr>
          <w:rFonts w:ascii="Times New Roman" w:hAnsi="Times New Roman"/>
          <w:sz w:val="24"/>
          <w:szCs w:val="24"/>
        </w:rPr>
        <w:t xml:space="preserve"> более двух раз подряд по истечению установленного договором срока платежа арендной платы;</w:t>
      </w:r>
    </w:p>
    <w:p w:rsidR="00B0635A" w:rsidRDefault="00001073">
      <w:pPr>
        <w:pStyle w:val="ConsNonformat"/>
        <w:widowControl/>
        <w:tabs>
          <w:tab w:val="left" w:pos="90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Арендодатель обязан: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4.2.1. Выполнять в полном объеме все условия Договора. 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Арендатору земельный участок по акту приема - передачи в срок пять дней с момента подписания Договора.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Уведомить Арендатора об изменении платежных реквизитов для перечисления арендной платы. Уведомление может быть сделано Арендодателем неопределенному кругу лиц через средства массовой информации и официальные Интернет - ресурсы Арендодателя.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Арендатор имеет право: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Использовать земельный </w:t>
      </w:r>
      <w:proofErr w:type="gramStart"/>
      <w:r>
        <w:rPr>
          <w:rFonts w:ascii="Times New Roman" w:hAnsi="Times New Roman"/>
          <w:sz w:val="24"/>
          <w:szCs w:val="24"/>
        </w:rPr>
        <w:t>участок  на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условиях, установленных Договором. 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Арендатор обязан: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Выполнять в полном объеме все условия Договора. 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Использовать земельный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4.4.3. Своевременно производить платежи за землю, в размере и на условиях, установленных Договором.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4.4.4. Обеспечивать Арендодателю (его законным представителям), представителям контрольно-надзорных органов доступ на земельный участок по их требованию.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4.4.5. Выполнять предписания и иные законные требования контрольно-надзорных органов.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</w:t>
      </w:r>
      <w:r w:rsidR="00001073">
        <w:rPr>
          <w:rFonts w:ascii="Times New Roman" w:hAnsi="Times New Roman"/>
          <w:sz w:val="24"/>
          <w:szCs w:val="24"/>
        </w:rPr>
        <w:t>. Письменно сообщить Арендодателю не позднее, чем за 1 (один) месяц о досрочном расторжении настоящего договора.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</w:t>
      </w:r>
      <w:r w:rsidR="00001073">
        <w:rPr>
          <w:rFonts w:ascii="Times New Roman" w:hAnsi="Times New Roman"/>
          <w:sz w:val="24"/>
          <w:szCs w:val="24"/>
        </w:rPr>
        <w:t xml:space="preserve">. Не допускать действий, приводящих к ухудшению экологической обстановки на арендуемом земельном участка и прилегающих к нему территориях, а также выполнять работы </w:t>
      </w:r>
      <w:r w:rsidR="008163C5">
        <w:rPr>
          <w:rFonts w:ascii="Times New Roman" w:hAnsi="Times New Roman"/>
          <w:sz w:val="24"/>
          <w:szCs w:val="24"/>
        </w:rPr>
        <w:t>по благоустройству</w:t>
      </w:r>
      <w:r w:rsidR="00001073">
        <w:rPr>
          <w:rFonts w:ascii="Times New Roman" w:hAnsi="Times New Roman"/>
          <w:sz w:val="24"/>
          <w:szCs w:val="24"/>
        </w:rPr>
        <w:t xml:space="preserve"> территории.</w:t>
      </w:r>
    </w:p>
    <w:p w:rsidR="00B0635A" w:rsidRDefault="009174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4.4.8</w:t>
      </w:r>
      <w:r w:rsidR="00001073">
        <w:rPr>
          <w:rFonts w:ascii="Times New Roman" w:hAnsi="Times New Roman"/>
          <w:sz w:val="24"/>
          <w:szCs w:val="24"/>
          <w:lang w:eastAsia="ru-RU"/>
        </w:rPr>
        <w:t xml:space="preserve"> Осуществлять мероприятия по охране земель, лесов, водных объектов и других природных ресурсов, в том числе меры пожарной безопасности: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C6118" w:rsidRPr="002C6118">
        <w:rPr>
          <w:rFonts w:ascii="Times New Roman" w:hAnsi="Times New Roman"/>
          <w:sz w:val="24"/>
          <w:szCs w:val="24"/>
          <w:lang w:eastAsia="ru-RU"/>
        </w:rPr>
        <w:t xml:space="preserve">в случае обнаружения пожара на земельном участке или признаков горения на земельном участке немедленно уведомить ЕДДС (84234521683), </w:t>
      </w:r>
      <w:r>
        <w:rPr>
          <w:rFonts w:ascii="Times New Roman" w:hAnsi="Times New Roman"/>
          <w:sz w:val="24"/>
          <w:szCs w:val="24"/>
          <w:lang w:eastAsia="ru-RU"/>
        </w:rPr>
        <w:t>немедленно уведомить пожарную охрану и оказывать ей содействие при тушении пожара на данном земельном участке;</w:t>
      </w:r>
    </w:p>
    <w:p w:rsidR="00B0635A" w:rsidRDefault="0000107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производить своевременную уборку мусора, сухой растительности и покоса травы;</w:t>
      </w:r>
    </w:p>
    <w:p w:rsidR="00B0635A" w:rsidRDefault="0000107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 период со дня схода снежного покрова до установления устойчивой дождливой осенней погоды или образования снежного покрова обеспечивать очистку территории</w:t>
      </w:r>
      <w:r w:rsidR="001019D0" w:rsidRPr="001019D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 с</w:t>
      </w:r>
      <w:r w:rsidR="0085057C">
        <w:rPr>
          <w:rFonts w:ascii="Times New Roman" w:hAnsi="Times New Roman"/>
          <w:sz w:val="24"/>
          <w:szCs w:val="24"/>
          <w:lang w:eastAsia="ru-RU"/>
        </w:rPr>
        <w:t>ухой травянистой растительности.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9174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</w:t>
      </w:r>
      <w:r w:rsidR="0085057C">
        <w:rPr>
          <w:rFonts w:ascii="Times New Roman" w:hAnsi="Times New Roman"/>
          <w:sz w:val="24"/>
          <w:szCs w:val="24"/>
        </w:rPr>
        <w:t xml:space="preserve"> градостроительной деятельности.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="00001073">
        <w:rPr>
          <w:rFonts w:ascii="Times New Roman" w:hAnsi="Times New Roman"/>
          <w:sz w:val="24"/>
          <w:szCs w:val="24"/>
        </w:rPr>
        <w:t>. Не допускать загрязнение, истощение, деградацию, порчу, уничтожение земель и почв и иное негативное воздействие на земли и почвы. Обеспечить восстановление земель до состояния, п</w:t>
      </w:r>
      <w:r w:rsidR="004E455D">
        <w:rPr>
          <w:rFonts w:ascii="Times New Roman" w:hAnsi="Times New Roman"/>
          <w:sz w:val="24"/>
          <w:szCs w:val="24"/>
        </w:rPr>
        <w:t xml:space="preserve">ригодного для их использования </w:t>
      </w:r>
      <w:r w:rsidR="00001073">
        <w:rPr>
          <w:rFonts w:ascii="Times New Roman" w:hAnsi="Times New Roman"/>
          <w:sz w:val="24"/>
          <w:szCs w:val="24"/>
        </w:rPr>
        <w:t>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4.4.11</w:t>
      </w:r>
      <w:r w:rsidR="00001073">
        <w:rPr>
          <w:rFonts w:ascii="Times New Roman" w:hAnsi="Times New Roman"/>
          <w:sz w:val="24"/>
          <w:szCs w:val="24"/>
        </w:rPr>
        <w:t>. Осуществлять комплекс мероприятий по охране земель в порядке, установленно</w:t>
      </w:r>
      <w:r w:rsidR="0085057C">
        <w:rPr>
          <w:rFonts w:ascii="Times New Roman" w:hAnsi="Times New Roman"/>
          <w:sz w:val="24"/>
          <w:szCs w:val="24"/>
        </w:rPr>
        <w:t>м действующим законодательством.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</w:t>
      </w:r>
      <w:r w:rsidR="00001073">
        <w:rPr>
          <w:rFonts w:ascii="Times New Roman" w:hAnsi="Times New Roman"/>
          <w:sz w:val="24"/>
          <w:szCs w:val="24"/>
        </w:rPr>
        <w:t>. Содержать в чистоте санитарно-охранную зону вокруг выделенных земельных участков;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4.4.13</w:t>
      </w:r>
      <w:r w:rsidR="00001073">
        <w:rPr>
          <w:rFonts w:ascii="Times New Roman" w:hAnsi="Times New Roman"/>
          <w:sz w:val="24"/>
          <w:szCs w:val="24"/>
        </w:rPr>
        <w:t>. Возмещать Арендодателю убытки, в связи с ухудшением качества земель и экологической обстановки в результате использования земельных участков</w:t>
      </w:r>
      <w:r w:rsidR="0085057C">
        <w:rPr>
          <w:rFonts w:ascii="Times New Roman" w:hAnsi="Times New Roman"/>
          <w:sz w:val="24"/>
          <w:szCs w:val="24"/>
        </w:rPr>
        <w:t>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</w:t>
      </w:r>
      <w:r w:rsidR="00001073">
        <w:rPr>
          <w:rFonts w:ascii="Times New Roman" w:hAnsi="Times New Roman"/>
          <w:sz w:val="24"/>
          <w:szCs w:val="24"/>
        </w:rPr>
        <w:t>. Письменно в десятидневный срок уведомлять Арендодателя об изменении своего местонахождения (места жительства) и иных реквизитов. При не уведомлении Арендодателя об изменении своего местонахождения (места жительства) и иных реквизитов, направленная корреспонденция по местонахождению (месту жительства) Арендатора, указанные в Договоре считается направленной надлежащим образом. Последствия неполучения такой корреспонденции являются риском Арендатора.</w:t>
      </w:r>
    </w:p>
    <w:p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</w:t>
      </w:r>
      <w:r w:rsidR="00001073">
        <w:rPr>
          <w:rFonts w:ascii="Times New Roman" w:hAnsi="Times New Roman"/>
          <w:sz w:val="24"/>
          <w:szCs w:val="24"/>
        </w:rPr>
        <w:t>. По истечении срока действия Договора, либо при досрочном его расторжении вернуть по акту приема-передачи Арендодателю земельный участок в качестве, не хуже первоначального.</w:t>
      </w:r>
    </w:p>
    <w:p w:rsidR="003B4942" w:rsidRDefault="003B4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Арендатор </w:t>
      </w:r>
      <w:r w:rsidR="008B72ED">
        <w:rPr>
          <w:rFonts w:ascii="Times New Roman" w:hAnsi="Times New Roman"/>
          <w:sz w:val="24"/>
          <w:szCs w:val="24"/>
        </w:rPr>
        <w:t>не может</w:t>
      </w:r>
      <w:r>
        <w:rPr>
          <w:rFonts w:ascii="Times New Roman" w:hAnsi="Times New Roman"/>
          <w:sz w:val="24"/>
          <w:szCs w:val="24"/>
        </w:rPr>
        <w:t xml:space="preserve"> переда</w:t>
      </w:r>
      <w:r w:rsidR="008B72ED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3B4942">
        <w:rPr>
          <w:rFonts w:ascii="Times New Roman" w:hAnsi="Times New Roman"/>
          <w:sz w:val="24"/>
          <w:szCs w:val="24"/>
        </w:rPr>
        <w:t xml:space="preserve">свои права и обязанности </w:t>
      </w:r>
      <w:r>
        <w:rPr>
          <w:rFonts w:ascii="Times New Roman" w:hAnsi="Times New Roman"/>
          <w:sz w:val="24"/>
          <w:szCs w:val="24"/>
        </w:rPr>
        <w:t xml:space="preserve">по Договору аренды земельного участка третьему лицу </w:t>
      </w:r>
      <w:r w:rsidR="008B72ED">
        <w:rPr>
          <w:rFonts w:ascii="Times New Roman" w:hAnsi="Times New Roman"/>
          <w:sz w:val="24"/>
          <w:szCs w:val="24"/>
        </w:rPr>
        <w:t>без</w:t>
      </w:r>
      <w:r w:rsidRPr="003B4942">
        <w:rPr>
          <w:rFonts w:ascii="Times New Roman" w:hAnsi="Times New Roman"/>
          <w:sz w:val="24"/>
          <w:szCs w:val="24"/>
        </w:rPr>
        <w:t xml:space="preserve"> согласия Арендодателя.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B49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174A8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4942" w:rsidRDefault="003B4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9174A8" w:rsidRDefault="009174A8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5.2. За нарушение срока внесения арендной платы по Договору Арендатор выплачивает Арендодателю пени в размере 0,1% от суммы подлежащего внесению платежа за каждый календарный день просрочки. Пени перечисляются в порядке, предусмотренном п. 3.2 Договора.</w:t>
      </w:r>
    </w:p>
    <w:p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законодательством.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Изменение, расторжение и прекращение договора </w:t>
      </w:r>
    </w:p>
    <w:p w:rsidR="009174A8" w:rsidRDefault="009174A8">
      <w:pPr>
        <w:spacing w:before="16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Договор может быть расторгнут по соглашению сторон либо по решению суда на основании и в порядке, установленных гражданским законодательством.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По требованию Арендодателя настоящий Договор может быть досрочно расторгнут судом в </w:t>
      </w:r>
      <w:r w:rsidR="008163C5">
        <w:rPr>
          <w:rFonts w:ascii="Times New Roman" w:hAnsi="Times New Roman"/>
          <w:sz w:val="24"/>
          <w:szCs w:val="24"/>
        </w:rPr>
        <w:t>случаях указанных</w:t>
      </w:r>
      <w:r>
        <w:rPr>
          <w:rFonts w:ascii="Times New Roman" w:hAnsi="Times New Roman"/>
          <w:sz w:val="24"/>
          <w:szCs w:val="24"/>
        </w:rPr>
        <w:t xml:space="preserve"> в п. </w:t>
      </w:r>
      <w:r w:rsidR="008163C5">
        <w:rPr>
          <w:rFonts w:ascii="Times New Roman" w:hAnsi="Times New Roman"/>
          <w:sz w:val="24"/>
          <w:szCs w:val="24"/>
        </w:rPr>
        <w:t>4.1.3,</w:t>
      </w:r>
      <w:r>
        <w:rPr>
          <w:rFonts w:ascii="Times New Roman" w:hAnsi="Times New Roman"/>
          <w:sz w:val="24"/>
          <w:szCs w:val="24"/>
        </w:rPr>
        <w:t xml:space="preserve"> только после направления Арендатору письменного предупреждения о необходимости исполнения обязательств в разумный срок. </w:t>
      </w:r>
    </w:p>
    <w:p w:rsidR="00B0635A" w:rsidRDefault="004E455D">
      <w:pPr>
        <w:pStyle w:val="western"/>
        <w:spacing w:beforeAutospacing="0" w:after="0" w:afterAutospacing="0" w:line="276" w:lineRule="auto"/>
        <w:jc w:val="both"/>
        <w:rPr>
          <w:rFonts w:eastAsia="Times New Roman"/>
        </w:rPr>
      </w:pPr>
      <w:r>
        <w:rPr>
          <w:color w:val="FF0000"/>
        </w:rPr>
        <w:t xml:space="preserve">            </w:t>
      </w:r>
      <w:r w:rsidR="00001073">
        <w:t xml:space="preserve">6.4. </w:t>
      </w:r>
      <w:r w:rsidR="00001073">
        <w:rPr>
          <w:rFonts w:eastAsia="Times New Roman"/>
        </w:rPr>
        <w:t>Несоблюдение требований пункта 4.4.9 настоящего Договора является основанием для расторжения договора, в том числе в одностороннем порядке по инициативе Ссудодателя, в порядке, предусмотренном действующим законодательством Российской Федерации.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При прекращении Договора Арендатор обязан вернуть Арендодателю земельный </w:t>
      </w:r>
      <w:proofErr w:type="gramStart"/>
      <w:r>
        <w:rPr>
          <w:rFonts w:ascii="Times New Roman" w:hAnsi="Times New Roman"/>
          <w:sz w:val="24"/>
          <w:szCs w:val="24"/>
        </w:rPr>
        <w:t>участок  в</w:t>
      </w:r>
      <w:proofErr w:type="gramEnd"/>
      <w:r>
        <w:rPr>
          <w:rFonts w:ascii="Times New Roman" w:hAnsi="Times New Roman"/>
          <w:sz w:val="24"/>
          <w:szCs w:val="24"/>
        </w:rPr>
        <w:t xml:space="preserve"> надлежащем состоянии.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E455D" w:rsidRPr="004E4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6.6. О</w:t>
      </w:r>
      <w:r>
        <w:rPr>
          <w:rFonts w:ascii="Times New Roman" w:hAnsi="Times New Roman"/>
          <w:iCs/>
          <w:sz w:val="24"/>
          <w:szCs w:val="24"/>
        </w:rPr>
        <w:t>кончание срока действия договора влечет за собой его прекращение.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bookmark4"/>
      <w:r>
        <w:rPr>
          <w:rFonts w:ascii="Times New Roman" w:hAnsi="Times New Roman"/>
          <w:b/>
          <w:caps/>
          <w:sz w:val="24"/>
          <w:szCs w:val="24"/>
        </w:rPr>
        <w:t xml:space="preserve">7. </w:t>
      </w:r>
      <w:bookmarkEnd w:id="0"/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174A8" w:rsidRDefault="009174A8">
      <w:pPr>
        <w:spacing w:before="160"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Все споры и разногласия, связанные с исполнением настоящего Договора, разрешаются Сторонами путем переговоров в соответствии с законодательством Российской Федерации. В случае невозможности разрешения споров и разногласий путем переговоров они подлежат рассмотрению в арбитражном суде в соответствии с их </w:t>
      </w:r>
      <w:proofErr w:type="gramStart"/>
      <w:r>
        <w:rPr>
          <w:rFonts w:ascii="Times New Roman" w:hAnsi="Times New Roman"/>
          <w:sz w:val="24"/>
          <w:szCs w:val="24"/>
        </w:rPr>
        <w:t>компетенцией  по</w:t>
      </w:r>
      <w:proofErr w:type="gramEnd"/>
      <w:r>
        <w:rPr>
          <w:rFonts w:ascii="Times New Roman" w:hAnsi="Times New Roman"/>
          <w:sz w:val="24"/>
          <w:szCs w:val="24"/>
        </w:rPr>
        <w:t xml:space="preserve"> месту нахождения земельного участка.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Договор составлен и подписан в трех экземплярах, которые хранятся по одному экземпляру у Арендатора, Арендодателя и в Управлении Федеральной службы государственной регистрации, кадастра и картографии по Приморскому краю.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Приложение к Договору: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Акт приема-передачи земельного участка.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Юридические адреса и подписи Сторон:</w:t>
      </w:r>
    </w:p>
    <w:p w:rsidR="009174A8" w:rsidRDefault="009174A8">
      <w:pPr>
        <w:spacing w:before="16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0635A" w:rsidRDefault="004E4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001073">
        <w:rPr>
          <w:rFonts w:ascii="Times New Roman" w:hAnsi="Times New Roman"/>
          <w:sz w:val="24"/>
          <w:szCs w:val="24"/>
        </w:rPr>
        <w:t xml:space="preserve"> Администрация Пограничного муниципального округа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692582, Приморский </w:t>
      </w:r>
      <w:proofErr w:type="gramStart"/>
      <w:r>
        <w:rPr>
          <w:rFonts w:ascii="Times New Roman" w:hAnsi="Times New Roman"/>
          <w:sz w:val="24"/>
          <w:szCs w:val="24"/>
        </w:rPr>
        <w:t xml:space="preserve">край, 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Пограничный, ул. Советская, д.31; 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тел./факс: (842345)21-3-70, 21-6-58; адрес электронной почты: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pogr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zem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 2525007031 / 252501001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Корр. Счет 40102810545370000012</w:t>
      </w:r>
    </w:p>
    <w:p w:rsidR="00B0635A" w:rsidRPr="00460D60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460D60" w:rsidRPr="00460D60">
        <w:rPr>
          <w:rFonts w:ascii="Times New Roman" w:hAnsi="Times New Roman"/>
          <w:sz w:val="24"/>
          <w:szCs w:val="24"/>
        </w:rPr>
        <w:t>031006433000000012000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Банк: </w:t>
      </w:r>
      <w:r w:rsidR="00020567">
        <w:rPr>
          <w:rFonts w:ascii="Times New Roman" w:hAnsi="Times New Roman"/>
          <w:sz w:val="24"/>
          <w:szCs w:val="24"/>
        </w:rPr>
        <w:t xml:space="preserve">ОКЦ № 1 </w:t>
      </w:r>
      <w:r>
        <w:rPr>
          <w:rFonts w:ascii="Times New Roman" w:hAnsi="Times New Roman"/>
          <w:sz w:val="24"/>
          <w:szCs w:val="24"/>
        </w:rPr>
        <w:t>ДГУ БАНКА РОССИИ //УФК по Приморскому краю г. Владивосток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010507002</w:t>
      </w:r>
    </w:p>
    <w:p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 0</w:t>
      </w:r>
      <w:r w:rsidR="00455B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02570</w:t>
      </w:r>
    </w:p>
    <w:p w:rsidR="00B444AB" w:rsidRDefault="000C2E81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Арендатор:</w:t>
      </w:r>
    </w:p>
    <w:p w:rsidR="009174A8" w:rsidRDefault="009174A8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4A8" w:rsidRPr="009174A8" w:rsidRDefault="009174A8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AB" w:rsidRDefault="00B444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635A" w:rsidRDefault="0000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p w:rsidR="00B0635A" w:rsidRDefault="00B06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W w:w="100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8"/>
        <w:gridCol w:w="540"/>
        <w:gridCol w:w="4525"/>
      </w:tblGrid>
      <w:tr w:rsidR="00B0635A">
        <w:tc>
          <w:tcPr>
            <w:tcW w:w="4968" w:type="dxa"/>
          </w:tcPr>
          <w:p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40" w:type="dxa"/>
          </w:tcPr>
          <w:p w:rsidR="00B0635A" w:rsidRDefault="00B0635A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B0635A">
        <w:tc>
          <w:tcPr>
            <w:tcW w:w="4968" w:type="dxa"/>
          </w:tcPr>
          <w:p w:rsidR="00B0635A" w:rsidRDefault="00001073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40" w:type="dxa"/>
          </w:tcPr>
          <w:p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35A">
        <w:tc>
          <w:tcPr>
            <w:tcW w:w="4968" w:type="dxa"/>
          </w:tcPr>
          <w:p w:rsidR="00B0635A" w:rsidRDefault="00001073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_____________________О.А. Александров</w:t>
            </w:r>
          </w:p>
        </w:tc>
        <w:tc>
          <w:tcPr>
            <w:tcW w:w="540" w:type="dxa"/>
          </w:tcPr>
          <w:p w:rsidR="00B0635A" w:rsidRDefault="00B0635A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B0635A" w:rsidRDefault="00001073" w:rsidP="00B444AB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B0635A">
        <w:trPr>
          <w:trHeight w:val="80"/>
        </w:trPr>
        <w:tc>
          <w:tcPr>
            <w:tcW w:w="4968" w:type="dxa"/>
            <w:vAlign w:val="bottom"/>
          </w:tcPr>
          <w:p w:rsidR="00B0635A" w:rsidRDefault="00B0635A">
            <w:pPr>
              <w:widowControl w:val="0"/>
              <w:shd w:val="clear" w:color="auto" w:fill="FFFFFF"/>
              <w:spacing w:beforeAutospacing="1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B0635A" w:rsidRDefault="00B0635A">
            <w:pPr>
              <w:widowControl w:val="0"/>
              <w:spacing w:before="480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B0635A" w:rsidRDefault="00B0635A">
            <w:pPr>
              <w:widowControl w:val="0"/>
              <w:shd w:val="clear" w:color="auto" w:fill="FFFFFF"/>
              <w:spacing w:beforeAutospacing="1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</w:tr>
    </w:tbl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014538" w:rsidRDefault="00014538">
      <w:pPr>
        <w:rPr>
          <w:rFonts w:ascii="Times New Roman" w:hAnsi="Times New Roman"/>
          <w:sz w:val="24"/>
          <w:szCs w:val="24"/>
        </w:rPr>
      </w:pPr>
    </w:p>
    <w:p w:rsidR="00014538" w:rsidRDefault="00014538" w:rsidP="00014538">
      <w:pPr>
        <w:spacing w:after="120"/>
        <w:rPr>
          <w:rFonts w:ascii="Times New Roman" w:hAnsi="Times New Roman"/>
          <w:sz w:val="24"/>
          <w:szCs w:val="24"/>
        </w:rPr>
      </w:pPr>
    </w:p>
    <w:p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:rsidR="00014538" w:rsidRDefault="00014538" w:rsidP="00014538">
      <w:pPr>
        <w:spacing w:after="120"/>
        <w:rPr>
          <w:rFonts w:ascii="Times New Roman" w:hAnsi="Times New Roman"/>
          <w:sz w:val="24"/>
          <w:szCs w:val="24"/>
        </w:rPr>
      </w:pPr>
    </w:p>
    <w:p w:rsidR="004E455D" w:rsidRDefault="004E455D">
      <w:pPr>
        <w:rPr>
          <w:rFonts w:ascii="Times New Roman" w:hAnsi="Times New Roman"/>
          <w:sz w:val="24"/>
          <w:szCs w:val="24"/>
        </w:rPr>
      </w:pPr>
    </w:p>
    <w:p w:rsidR="0085057C" w:rsidRDefault="0085057C">
      <w:pPr>
        <w:rPr>
          <w:rFonts w:ascii="Times New Roman" w:hAnsi="Times New Roman"/>
          <w:sz w:val="24"/>
          <w:szCs w:val="24"/>
        </w:rPr>
      </w:pPr>
    </w:p>
    <w:p w:rsidR="009174A8" w:rsidRDefault="009174A8">
      <w:pPr>
        <w:rPr>
          <w:rFonts w:ascii="Times New Roman" w:hAnsi="Times New Roman"/>
          <w:sz w:val="24"/>
          <w:szCs w:val="24"/>
        </w:rPr>
      </w:pPr>
    </w:p>
    <w:p w:rsidR="009174A8" w:rsidRDefault="009174A8">
      <w:pPr>
        <w:rPr>
          <w:rFonts w:ascii="Times New Roman" w:hAnsi="Times New Roman"/>
          <w:sz w:val="24"/>
          <w:szCs w:val="24"/>
        </w:rPr>
      </w:pPr>
    </w:p>
    <w:p w:rsidR="009174A8" w:rsidRDefault="009174A8">
      <w:pPr>
        <w:rPr>
          <w:rFonts w:ascii="Times New Roman" w:hAnsi="Times New Roman"/>
          <w:sz w:val="24"/>
          <w:szCs w:val="24"/>
        </w:rPr>
      </w:pPr>
    </w:p>
    <w:p w:rsidR="00B0635A" w:rsidRDefault="00B0635A">
      <w:pPr>
        <w:rPr>
          <w:rFonts w:ascii="Times New Roman" w:hAnsi="Times New Roman"/>
          <w:sz w:val="24"/>
          <w:szCs w:val="24"/>
        </w:rPr>
      </w:pPr>
    </w:p>
    <w:p w:rsidR="00B0635A" w:rsidRDefault="00001073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Приложение 1</w:t>
      </w:r>
    </w:p>
    <w:p w:rsidR="00B0635A" w:rsidRDefault="00001073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аренды земельного участка № </w:t>
      </w:r>
      <w:r w:rsidR="00B444AB">
        <w:rPr>
          <w:rFonts w:ascii="Times New Roman" w:hAnsi="Times New Roman"/>
          <w:sz w:val="24"/>
          <w:szCs w:val="24"/>
        </w:rPr>
        <w:t>______________</w:t>
      </w:r>
    </w:p>
    <w:p w:rsidR="00B0635A" w:rsidRDefault="00B444AB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______</w:t>
      </w:r>
      <w:r w:rsidR="000C2E81">
        <w:rPr>
          <w:rFonts w:ascii="Times New Roman" w:hAnsi="Times New Roman"/>
          <w:sz w:val="24"/>
          <w:szCs w:val="24"/>
        </w:rPr>
        <w:t>.202__</w:t>
      </w:r>
    </w:p>
    <w:p w:rsidR="00B0635A" w:rsidRDefault="00001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 </w:t>
      </w:r>
    </w:p>
    <w:p w:rsidR="00B0635A" w:rsidRDefault="00001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приема-передачи земельного участка </w:t>
      </w:r>
    </w:p>
    <w:p w:rsidR="00B0635A" w:rsidRPr="00C2510A" w:rsidRDefault="0000107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кадастровым номером </w:t>
      </w:r>
      <w:bookmarkStart w:id="2" w:name="_Hlk205215783"/>
      <w:r w:rsidR="00357A7D" w:rsidRPr="00357A7D">
        <w:rPr>
          <w:rFonts w:ascii="Times New Roman" w:hAnsi="Times New Roman"/>
          <w:sz w:val="24"/>
          <w:szCs w:val="24"/>
          <w:u w:val="single"/>
        </w:rPr>
        <w:t>25:14:</w:t>
      </w:r>
      <w:r w:rsidR="00815981">
        <w:rPr>
          <w:rFonts w:ascii="Times New Roman" w:hAnsi="Times New Roman"/>
          <w:sz w:val="24"/>
          <w:szCs w:val="24"/>
          <w:u w:val="single"/>
        </w:rPr>
        <w:t>040201</w:t>
      </w:r>
      <w:r w:rsidR="00357A7D" w:rsidRPr="00357A7D">
        <w:rPr>
          <w:rFonts w:ascii="Times New Roman" w:hAnsi="Times New Roman"/>
          <w:sz w:val="24"/>
          <w:szCs w:val="24"/>
          <w:u w:val="single"/>
        </w:rPr>
        <w:t>:</w:t>
      </w:r>
      <w:bookmarkEnd w:id="2"/>
      <w:r w:rsidR="00815981">
        <w:rPr>
          <w:rFonts w:ascii="Times New Roman" w:hAnsi="Times New Roman"/>
          <w:sz w:val="24"/>
          <w:szCs w:val="24"/>
          <w:u w:val="single"/>
        </w:rPr>
        <w:t>1888</w:t>
      </w:r>
    </w:p>
    <w:p w:rsidR="00B0635A" w:rsidRDefault="00B06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2341"/>
        <w:gridCol w:w="3756"/>
        <w:gridCol w:w="1984"/>
        <w:gridCol w:w="566"/>
        <w:gridCol w:w="534"/>
        <w:gridCol w:w="465"/>
      </w:tblGrid>
      <w:tr w:rsidR="00B0635A">
        <w:tc>
          <w:tcPr>
            <w:tcW w:w="2340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Пограничный</w:t>
            </w:r>
          </w:p>
        </w:tc>
        <w:tc>
          <w:tcPr>
            <w:tcW w:w="3756" w:type="dxa"/>
            <w:vAlign w:val="bottom"/>
          </w:tcPr>
          <w:p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594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  <w:vAlign w:val="bottom"/>
          </w:tcPr>
          <w:p w:rsidR="00B0635A" w:rsidRDefault="000C2E81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65" w:type="dxa"/>
            <w:vAlign w:val="bottom"/>
          </w:tcPr>
          <w:p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главы Администрации Александрова Олега Александровича</w:t>
      </w:r>
      <w:r>
        <w:rPr>
          <w:rFonts w:ascii="Times New Roman" w:hAnsi="Times New Roman"/>
          <w:bCs/>
          <w:sz w:val="24"/>
          <w:szCs w:val="24"/>
        </w:rPr>
        <w:t>, действующего на основании прав по должности</w:t>
      </w:r>
      <w:r>
        <w:rPr>
          <w:rFonts w:ascii="Times New Roman" w:hAnsi="Times New Roman"/>
          <w:sz w:val="24"/>
          <w:szCs w:val="24"/>
        </w:rPr>
        <w:t xml:space="preserve">, именуемая в дальнейшем «Арендодатель» с одной стороны и </w:t>
      </w:r>
      <w:r w:rsidR="00B444A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, именуемый в дальнейше</w:t>
      </w:r>
      <w:r w:rsidR="00AE52AB">
        <w:rPr>
          <w:rFonts w:ascii="Times New Roman" w:hAnsi="Times New Roman"/>
          <w:sz w:val="24"/>
          <w:szCs w:val="24"/>
        </w:rPr>
        <w:t>м «Арендатор» с другой стороны,</w:t>
      </w:r>
      <w:r>
        <w:rPr>
          <w:rFonts w:ascii="Times New Roman" w:hAnsi="Times New Roman"/>
          <w:sz w:val="24"/>
          <w:szCs w:val="24"/>
        </w:rPr>
        <w:t xml:space="preserve"> именуемые в </w:t>
      </w:r>
      <w:r w:rsidR="00AE52AB">
        <w:rPr>
          <w:rFonts w:ascii="Times New Roman" w:hAnsi="Times New Roman"/>
          <w:sz w:val="24"/>
          <w:szCs w:val="24"/>
        </w:rPr>
        <w:t>дальнейшем «</w:t>
      </w:r>
      <w:r>
        <w:rPr>
          <w:rFonts w:ascii="Times New Roman" w:hAnsi="Times New Roman"/>
          <w:sz w:val="24"/>
          <w:szCs w:val="24"/>
        </w:rPr>
        <w:t>Стороны</w:t>
      </w:r>
      <w:r w:rsidR="00AE52AB">
        <w:rPr>
          <w:rFonts w:ascii="Times New Roman" w:hAnsi="Times New Roman"/>
          <w:sz w:val="24"/>
          <w:szCs w:val="24"/>
        </w:rPr>
        <w:t>», составили</w:t>
      </w:r>
      <w:r>
        <w:rPr>
          <w:rFonts w:ascii="Times New Roman" w:hAnsi="Times New Roman"/>
          <w:sz w:val="24"/>
          <w:szCs w:val="24"/>
        </w:rPr>
        <w:t xml:space="preserve"> н</w:t>
      </w:r>
      <w:r w:rsidR="00AE52AB">
        <w:rPr>
          <w:rFonts w:ascii="Times New Roman" w:hAnsi="Times New Roman"/>
          <w:sz w:val="24"/>
          <w:szCs w:val="24"/>
        </w:rPr>
        <w:t xml:space="preserve">астоящий акт о нижеследующем: 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Арендодатель передает Арендатору в аренду земельный участок с кадастровым номером </w:t>
      </w:r>
      <w:r w:rsidR="00357A7D" w:rsidRPr="00357A7D">
        <w:rPr>
          <w:rFonts w:ascii="Times New Roman" w:hAnsi="Times New Roman"/>
          <w:sz w:val="24"/>
          <w:szCs w:val="24"/>
        </w:rPr>
        <w:t>25:14:</w:t>
      </w:r>
      <w:r w:rsidR="00815981">
        <w:rPr>
          <w:rFonts w:ascii="Times New Roman" w:hAnsi="Times New Roman"/>
          <w:sz w:val="24"/>
          <w:szCs w:val="24"/>
        </w:rPr>
        <w:t>040201</w:t>
      </w:r>
      <w:r w:rsidR="00357A7D" w:rsidRPr="00357A7D">
        <w:rPr>
          <w:rFonts w:ascii="Times New Roman" w:hAnsi="Times New Roman"/>
          <w:sz w:val="24"/>
          <w:szCs w:val="24"/>
        </w:rPr>
        <w:t>:</w:t>
      </w:r>
      <w:r w:rsidR="00815981">
        <w:rPr>
          <w:rFonts w:ascii="Times New Roman" w:hAnsi="Times New Roman"/>
          <w:sz w:val="24"/>
          <w:szCs w:val="24"/>
        </w:rPr>
        <w:t>1888</w:t>
      </w:r>
      <w:r w:rsidR="00B444AB">
        <w:rPr>
          <w:rFonts w:ascii="Times New Roman" w:hAnsi="Times New Roman"/>
          <w:sz w:val="24"/>
          <w:szCs w:val="24"/>
        </w:rPr>
        <w:t xml:space="preserve">, площадью </w:t>
      </w:r>
      <w:r w:rsidR="00815981">
        <w:rPr>
          <w:rFonts w:ascii="Times New Roman" w:hAnsi="Times New Roman"/>
          <w:sz w:val="24"/>
          <w:szCs w:val="24"/>
        </w:rPr>
        <w:t>1197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5981" w:rsidRPr="00815981">
        <w:rPr>
          <w:rFonts w:ascii="Times New Roman" w:hAnsi="Times New Roman"/>
          <w:sz w:val="24"/>
          <w:szCs w:val="24"/>
        </w:rPr>
        <w:t xml:space="preserve">Местоположение </w:t>
      </w:r>
      <w:bookmarkStart w:id="3" w:name="_Hlk205215833"/>
      <w:r w:rsidR="00815981" w:rsidRPr="00815981">
        <w:rPr>
          <w:rFonts w:ascii="Times New Roman" w:hAnsi="Times New Roman"/>
          <w:sz w:val="24"/>
          <w:szCs w:val="24"/>
        </w:rPr>
        <w:t xml:space="preserve">установлено </w:t>
      </w:r>
      <w:bookmarkEnd w:id="3"/>
      <w:r w:rsidR="00815981" w:rsidRPr="00815981">
        <w:rPr>
          <w:rFonts w:ascii="Times New Roman" w:hAnsi="Times New Roman"/>
          <w:sz w:val="24"/>
          <w:szCs w:val="24"/>
        </w:rPr>
        <w:t>относительно ориентира, расположенного за пределами участка. Ориентир жилой дом. Участок находится примерно в 10 м, по направлению на юго-запад от ориентира. Почтовый адрес ориентира: Приморский край, р-н Пограничный, </w:t>
      </w:r>
      <w:proofErr w:type="spellStart"/>
      <w:r w:rsidR="00815981" w:rsidRPr="00815981">
        <w:rPr>
          <w:rFonts w:ascii="Times New Roman" w:hAnsi="Times New Roman"/>
          <w:sz w:val="24"/>
          <w:szCs w:val="24"/>
        </w:rPr>
        <w:t>пгт</w:t>
      </w:r>
      <w:proofErr w:type="spellEnd"/>
      <w:r w:rsidR="00815981" w:rsidRPr="00815981">
        <w:rPr>
          <w:rFonts w:ascii="Times New Roman" w:hAnsi="Times New Roman"/>
          <w:sz w:val="24"/>
          <w:szCs w:val="24"/>
        </w:rPr>
        <w:t>. </w:t>
      </w:r>
      <w:proofErr w:type="gramStart"/>
      <w:r w:rsidR="00815981" w:rsidRPr="00815981">
        <w:rPr>
          <w:rFonts w:ascii="Times New Roman" w:hAnsi="Times New Roman"/>
          <w:sz w:val="24"/>
          <w:szCs w:val="24"/>
        </w:rPr>
        <w:t>Пограничный,  ул.</w:t>
      </w:r>
      <w:proofErr w:type="gramEnd"/>
      <w:r w:rsidR="00815981" w:rsidRPr="00815981">
        <w:rPr>
          <w:rFonts w:ascii="Times New Roman" w:hAnsi="Times New Roman"/>
          <w:sz w:val="24"/>
          <w:szCs w:val="24"/>
        </w:rPr>
        <w:t xml:space="preserve"> Блюхера, д. 21</w:t>
      </w:r>
      <w:r w:rsidR="00394175">
        <w:rPr>
          <w:rFonts w:ascii="Times New Roman" w:hAnsi="Times New Roman"/>
          <w:sz w:val="24"/>
          <w:szCs w:val="24"/>
        </w:rPr>
        <w:t>;</w:t>
      </w:r>
    </w:p>
    <w:p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Границы земельного участка обозначены в выписке из ЕГРН об основных характеристиках и зарегистрированных пра</w:t>
      </w:r>
      <w:r w:rsidR="00C23142">
        <w:rPr>
          <w:rFonts w:ascii="Times New Roman" w:hAnsi="Times New Roman"/>
          <w:sz w:val="24"/>
          <w:szCs w:val="24"/>
        </w:rPr>
        <w:t>вах на объект недвижимости;</w:t>
      </w:r>
    </w:p>
    <w:p w:rsidR="00B0635A" w:rsidRPr="00357A7D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Категория </w:t>
      </w:r>
      <w:r w:rsidRPr="00357A7D">
        <w:rPr>
          <w:rFonts w:ascii="Times New Roman" w:hAnsi="Times New Roman"/>
          <w:sz w:val="24"/>
          <w:szCs w:val="24"/>
        </w:rPr>
        <w:t xml:space="preserve">земель: </w:t>
      </w:r>
      <w:bookmarkStart w:id="4" w:name="_Hlk205215887"/>
      <w:r w:rsidR="00815981" w:rsidRPr="00815981">
        <w:rPr>
          <w:rFonts w:ascii="Times New Roman" w:hAnsi="Times New Roman"/>
          <w:sz w:val="24"/>
          <w:szCs w:val="24"/>
        </w:rPr>
        <w:t xml:space="preserve">земли </w:t>
      </w:r>
      <w:bookmarkEnd w:id="4"/>
      <w:r w:rsidR="00815981" w:rsidRPr="00815981">
        <w:rPr>
          <w:rFonts w:ascii="Times New Roman" w:hAnsi="Times New Roman"/>
          <w:sz w:val="24"/>
          <w:szCs w:val="24"/>
        </w:rPr>
        <w:t>населенных пунктов</w:t>
      </w:r>
      <w:r w:rsidRPr="00357A7D">
        <w:rPr>
          <w:rFonts w:ascii="Times New Roman" w:hAnsi="Times New Roman"/>
          <w:sz w:val="24"/>
          <w:szCs w:val="24"/>
        </w:rPr>
        <w:t>;</w:t>
      </w:r>
    </w:p>
    <w:p w:rsidR="00B444AB" w:rsidRPr="00357A7D" w:rsidRDefault="00B444AB" w:rsidP="00B444A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57A7D">
        <w:rPr>
          <w:rFonts w:ascii="Times New Roman" w:hAnsi="Times New Roman"/>
          <w:sz w:val="24"/>
          <w:szCs w:val="24"/>
        </w:rPr>
        <w:t>- Вид разрешенного использования земельного участка:</w:t>
      </w:r>
      <w:r w:rsidR="00C2510A" w:rsidRPr="00357A7D">
        <w:rPr>
          <w:rFonts w:ascii="Times New Roman" w:hAnsi="Times New Roman"/>
          <w:sz w:val="24"/>
          <w:szCs w:val="24"/>
        </w:rPr>
        <w:t xml:space="preserve"> </w:t>
      </w:r>
      <w:r w:rsidR="00394175" w:rsidRPr="00357A7D">
        <w:rPr>
          <w:rFonts w:ascii="Times New Roman" w:hAnsi="Times New Roman"/>
          <w:sz w:val="24"/>
          <w:szCs w:val="24"/>
        </w:rPr>
        <w:t xml:space="preserve">– </w:t>
      </w:r>
      <w:bookmarkStart w:id="5" w:name="_Hlk210317843"/>
      <w:r w:rsidR="00815981" w:rsidRPr="00815981">
        <w:rPr>
          <w:rFonts w:ascii="Times New Roman" w:hAnsi="Times New Roman"/>
          <w:sz w:val="24"/>
          <w:szCs w:val="24"/>
        </w:rPr>
        <w:t>приусадебный участок личного подсобного хозяйства</w:t>
      </w:r>
      <w:bookmarkEnd w:id="5"/>
      <w:r w:rsidRPr="00357A7D">
        <w:rPr>
          <w:rFonts w:ascii="Times New Roman" w:hAnsi="Times New Roman"/>
          <w:sz w:val="24"/>
          <w:szCs w:val="24"/>
        </w:rPr>
        <w:t>;</w:t>
      </w:r>
    </w:p>
    <w:p w:rsidR="00B0635A" w:rsidRPr="00357A7D" w:rsidRDefault="00394175" w:rsidP="00B444A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57A7D">
        <w:rPr>
          <w:rFonts w:ascii="Times New Roman" w:hAnsi="Times New Roman"/>
          <w:sz w:val="24"/>
          <w:szCs w:val="24"/>
        </w:rPr>
        <w:t xml:space="preserve"> - Цель использования – </w:t>
      </w:r>
      <w:r w:rsidR="00815981" w:rsidRPr="00815981">
        <w:rPr>
          <w:rFonts w:ascii="Times New Roman" w:hAnsi="Times New Roman"/>
          <w:sz w:val="24"/>
          <w:szCs w:val="24"/>
        </w:rPr>
        <w:t>приусадебный участок личного подсобного хозяйства</w:t>
      </w:r>
      <w:r w:rsidR="00B444AB" w:rsidRPr="00357A7D">
        <w:rPr>
          <w:rFonts w:ascii="Times New Roman" w:hAnsi="Times New Roman"/>
          <w:sz w:val="24"/>
          <w:szCs w:val="24"/>
        </w:rPr>
        <w:t>.</w:t>
      </w:r>
    </w:p>
    <w:p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договора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вышеуказанного земельного участка на момент его передачи соответствует/</w:t>
      </w:r>
      <w:r>
        <w:rPr>
          <w:rFonts w:ascii="Times New Roman" w:hAnsi="Times New Roman"/>
          <w:i/>
          <w:sz w:val="24"/>
          <w:szCs w:val="24"/>
        </w:rPr>
        <w:t>не соответствует</w:t>
      </w:r>
      <w:r w:rsidR="00A1182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условиям его использования в соответствии с разрешенным использованием, срок для освоения земельного участка не требуется.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Арендатором земельный участок осмотрен. Претензий к его состоянию не имеется /</w:t>
      </w:r>
      <w:r>
        <w:rPr>
          <w:rFonts w:ascii="Times New Roman" w:hAnsi="Times New Roman"/>
          <w:i/>
          <w:sz w:val="24"/>
          <w:szCs w:val="24"/>
        </w:rPr>
        <w:t xml:space="preserve"> имеются, описание претензий/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подписания настоящего акта земельный участок считается переданным Арендатору.</w:t>
      </w:r>
    </w:p>
    <w:p w:rsidR="00B0635A" w:rsidRDefault="00B06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8"/>
        <w:gridCol w:w="539"/>
        <w:gridCol w:w="4321"/>
      </w:tblGrid>
      <w:tr w:rsidR="00B0635A">
        <w:trPr>
          <w:trHeight w:val="503"/>
        </w:trPr>
        <w:tc>
          <w:tcPr>
            <w:tcW w:w="4968" w:type="dxa"/>
          </w:tcPr>
          <w:p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39" w:type="dxa"/>
          </w:tcPr>
          <w:p w:rsidR="00B0635A" w:rsidRDefault="00B0635A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B0635A">
        <w:tc>
          <w:tcPr>
            <w:tcW w:w="4968" w:type="dxa"/>
          </w:tcPr>
          <w:p w:rsidR="00B0635A" w:rsidRDefault="00001073">
            <w:pPr>
              <w:pStyle w:val="Style6"/>
              <w:spacing w:line="240" w:lineRule="auto"/>
              <w:ind w:firstLine="0"/>
              <w:jc w:val="left"/>
              <w:rPr>
                <w:bCs/>
                <w:iCs/>
                <w:lang w:eastAsia="en-US"/>
              </w:rPr>
            </w:pPr>
            <w:r>
              <w:t>Глава Администрации</w:t>
            </w:r>
          </w:p>
        </w:tc>
        <w:tc>
          <w:tcPr>
            <w:tcW w:w="539" w:type="dxa"/>
          </w:tcPr>
          <w:p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35A">
        <w:tc>
          <w:tcPr>
            <w:tcW w:w="4968" w:type="dxa"/>
          </w:tcPr>
          <w:p w:rsidR="00B0635A" w:rsidRDefault="00001073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 О.А. Александров</w:t>
            </w:r>
          </w:p>
        </w:tc>
        <w:tc>
          <w:tcPr>
            <w:tcW w:w="539" w:type="dxa"/>
          </w:tcPr>
          <w:p w:rsidR="00B0635A" w:rsidRDefault="00B0635A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:rsidR="00B0635A" w:rsidRDefault="00B444AB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B0635A" w:rsidRDefault="00B0635A" w:rsidP="00B444AB">
      <w:pPr>
        <w:rPr>
          <w:rFonts w:ascii="Times New Roman" w:hAnsi="Times New Roman"/>
          <w:sz w:val="24"/>
          <w:szCs w:val="24"/>
        </w:rPr>
      </w:pPr>
    </w:p>
    <w:sectPr w:rsidR="00B0635A" w:rsidSect="00014538">
      <w:pgSz w:w="11906" w:h="16838"/>
      <w:pgMar w:top="1021" w:right="851" w:bottom="102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35A"/>
    <w:rsid w:val="00001073"/>
    <w:rsid w:val="0001174E"/>
    <w:rsid w:val="00014538"/>
    <w:rsid w:val="00020567"/>
    <w:rsid w:val="00060605"/>
    <w:rsid w:val="0007339F"/>
    <w:rsid w:val="000C2E81"/>
    <w:rsid w:val="001019D0"/>
    <w:rsid w:val="00231F78"/>
    <w:rsid w:val="0025030A"/>
    <w:rsid w:val="002C6118"/>
    <w:rsid w:val="002E7768"/>
    <w:rsid w:val="00357A7D"/>
    <w:rsid w:val="003722A2"/>
    <w:rsid w:val="00374E30"/>
    <w:rsid w:val="00394175"/>
    <w:rsid w:val="003B4942"/>
    <w:rsid w:val="003C491F"/>
    <w:rsid w:val="00455BAB"/>
    <w:rsid w:val="00460D60"/>
    <w:rsid w:val="004E455D"/>
    <w:rsid w:val="00514400"/>
    <w:rsid w:val="00591E60"/>
    <w:rsid w:val="00621882"/>
    <w:rsid w:val="00692411"/>
    <w:rsid w:val="00815981"/>
    <w:rsid w:val="008163C5"/>
    <w:rsid w:val="0085057C"/>
    <w:rsid w:val="008B72ED"/>
    <w:rsid w:val="00910001"/>
    <w:rsid w:val="009174A8"/>
    <w:rsid w:val="00A1182F"/>
    <w:rsid w:val="00AE52AB"/>
    <w:rsid w:val="00B0635A"/>
    <w:rsid w:val="00B26C75"/>
    <w:rsid w:val="00B444AB"/>
    <w:rsid w:val="00C23142"/>
    <w:rsid w:val="00C2510A"/>
    <w:rsid w:val="00C512F3"/>
    <w:rsid w:val="00DB27F8"/>
    <w:rsid w:val="00DD7610"/>
    <w:rsid w:val="00DF646C"/>
    <w:rsid w:val="00F327C4"/>
    <w:rsid w:val="00FC5F3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17B2"/>
  <w15:docId w15:val="{33F0CF39-EEAC-430E-A4D6-2045F549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B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99"/>
    <w:qFormat/>
    <w:rsid w:val="00347EBA"/>
    <w:rPr>
      <w:rFonts w:ascii="Cambria" w:eastAsia="Calibri" w:hAnsi="Cambria" w:cs="Times New Roman"/>
      <w:b/>
      <w:bCs/>
      <w:kern w:val="2"/>
      <w:sz w:val="32"/>
      <w:szCs w:val="32"/>
      <w:lang w:val="en-US" w:eastAsia="ru-RU"/>
    </w:rPr>
  </w:style>
  <w:style w:type="character" w:customStyle="1" w:styleId="a5">
    <w:name w:val="Основной текст Знак"/>
    <w:basedOn w:val="a0"/>
    <w:link w:val="a6"/>
    <w:uiPriority w:val="99"/>
    <w:qFormat/>
    <w:rsid w:val="00347EBA"/>
    <w:rPr>
      <w:rFonts w:ascii="Calibri" w:eastAsia="Calibri" w:hAnsi="Calibri" w:cs="Times New Roman"/>
      <w:b/>
      <w:bCs/>
      <w:sz w:val="26"/>
      <w:szCs w:val="26"/>
      <w:lang w:val="en-US" w:eastAsia="ar-SA"/>
    </w:rPr>
  </w:style>
  <w:style w:type="character" w:customStyle="1" w:styleId="a7">
    <w:name w:val="Основной текст + Полужирный"/>
    <w:uiPriority w:val="99"/>
    <w:qFormat/>
    <w:rsid w:val="00347EBA"/>
    <w:rPr>
      <w:rFonts w:ascii="Times New Roman" w:hAnsi="Times New Roman"/>
      <w:b/>
      <w:color w:val="000000"/>
      <w:spacing w:val="0"/>
      <w:w w:val="100"/>
      <w:sz w:val="22"/>
      <w:shd w:val="clear" w:color="auto" w:fill="FFFFFF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81E2D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rsid w:val="00347EBA"/>
    <w:pPr>
      <w:tabs>
        <w:tab w:val="left" w:pos="540"/>
      </w:tabs>
      <w:spacing w:after="0" w:line="240" w:lineRule="auto"/>
      <w:jc w:val="both"/>
    </w:pPr>
    <w:rPr>
      <w:b/>
      <w:bCs/>
      <w:sz w:val="26"/>
      <w:szCs w:val="26"/>
      <w:lang w:val="en-US" w:eastAsia="ar-SA"/>
    </w:rPr>
  </w:style>
  <w:style w:type="paragraph" w:styleId="aa">
    <w:name w:val="List"/>
    <w:basedOn w:val="a6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99"/>
    <w:qFormat/>
    <w:rsid w:val="00347EB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ru-RU"/>
    </w:rPr>
  </w:style>
  <w:style w:type="paragraph" w:customStyle="1" w:styleId="Style6">
    <w:name w:val="Style6"/>
    <w:basedOn w:val="a"/>
    <w:uiPriority w:val="99"/>
    <w:qFormat/>
    <w:rsid w:val="00347EBA"/>
    <w:pPr>
      <w:widowControl w:val="0"/>
      <w:spacing w:after="0" w:line="307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47EBA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ConsNonformat">
    <w:name w:val="ConsNonformat"/>
    <w:qFormat/>
    <w:rsid w:val="00347EB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347EBA"/>
    <w:rPr>
      <w:rFonts w:cs="Times New Roman"/>
    </w:rPr>
  </w:style>
  <w:style w:type="paragraph" w:customStyle="1" w:styleId="western">
    <w:name w:val="western"/>
    <w:basedOn w:val="a"/>
    <w:qFormat/>
    <w:rsid w:val="009C2BB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B81E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Обычная таблица1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117-1</dc:creator>
  <dc:description/>
  <cp:lastModifiedBy>205</cp:lastModifiedBy>
  <cp:revision>60</cp:revision>
  <cp:lastPrinted>2025-10-28T00:59:00Z</cp:lastPrinted>
  <dcterms:created xsi:type="dcterms:W3CDTF">2022-11-24T05:47:00Z</dcterms:created>
  <dcterms:modified xsi:type="dcterms:W3CDTF">2025-10-28T01:00:00Z</dcterms:modified>
  <dc:language>ru-RU</dc:language>
</cp:coreProperties>
</file>